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988"/>
        <w:gridCol w:w="3957"/>
      </w:tblGrid>
      <w:tr w:rsidR="00D87299" w:rsidTr="00F8493F">
        <w:trPr>
          <w:trHeight w:val="1917"/>
        </w:trPr>
        <w:tc>
          <w:tcPr>
            <w:tcW w:w="4988" w:type="dxa"/>
          </w:tcPr>
          <w:p w:rsidR="00F8493F" w:rsidRDefault="00F8493F" w:rsidP="00F8493F">
            <w:pPr>
              <w:spacing w:before="67" w:line="274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ПРИНЯТ</w:t>
            </w:r>
          </w:p>
          <w:p w:rsidR="00F8493F" w:rsidRDefault="00F8493F" w:rsidP="00F8493F">
            <w:pPr>
              <w:ind w:left="613" w:right="38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F8493F" w:rsidRDefault="00F8493F" w:rsidP="00F8493F">
            <w:pPr>
              <w:ind w:left="613" w:right="38"/>
              <w:rPr>
                <w:spacing w:val="1"/>
                <w:sz w:val="24"/>
              </w:rPr>
            </w:pPr>
            <w:r>
              <w:rPr>
                <w:sz w:val="24"/>
              </w:rPr>
              <w:t>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  <w:r>
              <w:rPr>
                <w:spacing w:val="1"/>
                <w:sz w:val="24"/>
              </w:rPr>
              <w:t xml:space="preserve"> </w:t>
            </w:r>
          </w:p>
          <w:p w:rsidR="00F8493F" w:rsidRDefault="00F8493F" w:rsidP="00F8493F">
            <w:pPr>
              <w:ind w:left="613" w:right="3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30.12.2020г.</w:t>
            </w:r>
          </w:p>
          <w:p w:rsidR="00F8493F" w:rsidRDefault="00F8493F" w:rsidP="00F8493F">
            <w:pPr>
              <w:ind w:left="613" w:right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1</w:t>
            </w:r>
          </w:p>
          <w:p w:rsidR="00D87299" w:rsidRDefault="00F8493F" w:rsidP="00F8493F">
            <w:pPr>
              <w:spacing w:before="67" w:line="274" w:lineRule="exact"/>
              <w:ind w:left="613"/>
              <w:rPr>
                <w:sz w:val="24"/>
              </w:rPr>
            </w:pPr>
            <w:r>
              <w:br w:type="column"/>
            </w:r>
            <w:r>
              <w:rPr>
                <w:sz w:val="24"/>
              </w:rPr>
              <w:t xml:space="preserve"> </w:t>
            </w:r>
          </w:p>
        </w:tc>
        <w:tc>
          <w:tcPr>
            <w:tcW w:w="3957" w:type="dxa"/>
          </w:tcPr>
          <w:p w:rsidR="00F8493F" w:rsidRDefault="00F8493F" w:rsidP="00F8493F">
            <w:pPr>
              <w:spacing w:before="67" w:line="274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УТВЕРЖДЁН</w:t>
            </w:r>
          </w:p>
          <w:p w:rsidR="00F8493F" w:rsidRDefault="00F8493F" w:rsidP="00F8493F">
            <w:pPr>
              <w:spacing w:line="274" w:lineRule="exact"/>
              <w:ind w:left="613"/>
              <w:rPr>
                <w:spacing w:val="59"/>
                <w:sz w:val="24"/>
              </w:rPr>
            </w:pPr>
            <w:r>
              <w:rPr>
                <w:sz w:val="24"/>
              </w:rPr>
              <w:t xml:space="preserve">приказом МБДОУ ДС №21 «Сказка»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30.12.2020г.</w:t>
            </w:r>
            <w:r>
              <w:rPr>
                <w:spacing w:val="59"/>
                <w:sz w:val="24"/>
              </w:rPr>
              <w:t xml:space="preserve"> </w:t>
            </w:r>
          </w:p>
          <w:p w:rsidR="00F8493F" w:rsidRDefault="00F8493F" w:rsidP="00F8493F">
            <w:pPr>
              <w:spacing w:line="274" w:lineRule="exact"/>
              <w:ind w:left="6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</w:t>
            </w:r>
          </w:p>
          <w:p w:rsidR="00D87299" w:rsidRDefault="00D87299" w:rsidP="00F8493F">
            <w:pPr>
              <w:pStyle w:val="TableParagraph"/>
              <w:ind w:right="-579" w:firstLine="442"/>
              <w:jc w:val="center"/>
              <w:rPr>
                <w:sz w:val="24"/>
              </w:rPr>
            </w:pPr>
          </w:p>
        </w:tc>
      </w:tr>
    </w:tbl>
    <w:p w:rsidR="00D87299" w:rsidRDefault="00F8493F">
      <w:pPr>
        <w:spacing w:before="240" w:line="322" w:lineRule="exact"/>
        <w:ind w:left="1336" w:right="763"/>
        <w:jc w:val="center"/>
        <w:rPr>
          <w:b/>
          <w:sz w:val="28"/>
        </w:rPr>
      </w:pPr>
      <w:bookmarkStart w:id="0" w:name="Порядок"/>
      <w:bookmarkEnd w:id="0"/>
      <w:r>
        <w:rPr>
          <w:b/>
          <w:sz w:val="28"/>
        </w:rPr>
        <w:t>Порядок</w:t>
      </w:r>
    </w:p>
    <w:p w:rsidR="00D87299" w:rsidRDefault="00F8493F">
      <w:pPr>
        <w:ind w:left="1339" w:right="693"/>
        <w:jc w:val="center"/>
        <w:rPr>
          <w:b/>
          <w:sz w:val="28"/>
        </w:rPr>
      </w:pPr>
      <w:bookmarkStart w:id="1" w:name="оформления_возникновения,_приостановлени"/>
      <w:bookmarkEnd w:id="1"/>
      <w:r>
        <w:rPr>
          <w:b/>
          <w:sz w:val="28"/>
        </w:rPr>
        <w:t>оформления возникновения, приостановления и прекращения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 ДС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№21 «Сказка</w:t>
      </w:r>
      <w:r>
        <w:rPr>
          <w:b/>
          <w:sz w:val="28"/>
        </w:rPr>
        <w:t>»</w:t>
      </w:r>
    </w:p>
    <w:p w:rsidR="00D87299" w:rsidRDefault="00F8493F">
      <w:pPr>
        <w:ind w:left="1335" w:right="763"/>
        <w:jc w:val="center"/>
        <w:rPr>
          <w:b/>
          <w:sz w:val="28"/>
        </w:rPr>
      </w:pPr>
      <w:bookmarkStart w:id="2" w:name="и_родителями_(законными_представителями)"/>
      <w:bookmarkEnd w:id="2"/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D87299" w:rsidRDefault="00F8493F">
      <w:pPr>
        <w:spacing w:before="2"/>
        <w:ind w:left="1339" w:right="763"/>
        <w:jc w:val="center"/>
        <w:rPr>
          <w:b/>
          <w:sz w:val="28"/>
        </w:rPr>
      </w:pPr>
      <w:bookmarkStart w:id="3" w:name="несовершеннолетних_воспитанников_МБДОУ_Д"/>
      <w:bookmarkEnd w:id="3"/>
      <w:r>
        <w:rPr>
          <w:b/>
          <w:sz w:val="28"/>
        </w:rPr>
        <w:t>несовершеннолетних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«Сказка</w:t>
      </w:r>
      <w:r>
        <w:rPr>
          <w:b/>
          <w:sz w:val="28"/>
        </w:rPr>
        <w:t>»</w:t>
      </w:r>
    </w:p>
    <w:p w:rsidR="00D87299" w:rsidRDefault="00D87299">
      <w:pPr>
        <w:pStyle w:val="a3"/>
        <w:ind w:left="0"/>
        <w:jc w:val="left"/>
        <w:rPr>
          <w:b/>
          <w:sz w:val="30"/>
        </w:rPr>
      </w:pPr>
    </w:p>
    <w:p w:rsidR="00D87299" w:rsidRDefault="00D87299">
      <w:pPr>
        <w:pStyle w:val="a3"/>
        <w:ind w:left="0"/>
        <w:jc w:val="left"/>
        <w:rPr>
          <w:b/>
          <w:sz w:val="26"/>
        </w:rPr>
      </w:pPr>
    </w:p>
    <w:p w:rsidR="00D87299" w:rsidRDefault="00F8493F" w:rsidP="00F8493F">
      <w:pPr>
        <w:pStyle w:val="Heading1"/>
        <w:numPr>
          <w:ilvl w:val="0"/>
          <w:numId w:val="3"/>
        </w:numPr>
        <w:tabs>
          <w:tab w:val="left" w:pos="921"/>
        </w:tabs>
        <w:spacing w:line="274" w:lineRule="exact"/>
        <w:ind w:hanging="24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0"/>
        </w:tabs>
        <w:ind w:right="100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 24.07.1998г. № 124-ФЗ с изменениями от 31 июля 2020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образования», Приказом Министерства просвеще</w:t>
      </w:r>
      <w:r>
        <w:rPr>
          <w:sz w:val="24"/>
        </w:rPr>
        <w:t>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образовательн</w:t>
      </w:r>
      <w:r>
        <w:rPr>
          <w:sz w:val="24"/>
        </w:rPr>
        <w:t>ым программам соответствующих уровня и направленности»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(с изменениями на 25 июня 2020 года), а также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54"/>
        </w:tabs>
        <w:ind w:right="99"/>
        <w:rPr>
          <w:sz w:val="24"/>
        </w:rPr>
      </w:pPr>
      <w:r>
        <w:rPr>
          <w:sz w:val="24"/>
        </w:rPr>
        <w:t>Положение регламентирует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дошкольным образовательным учреждением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52"/>
        </w:tabs>
        <w:spacing w:before="6" w:line="247" w:lineRule="auto"/>
        <w:ind w:right="100"/>
        <w:rPr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содержания реализуемых в ДОУ образовательных программ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97"/>
        </w:tabs>
        <w:spacing w:line="247" w:lineRule="auto"/>
        <w:ind w:right="100"/>
        <w:rPr>
          <w:sz w:val="24"/>
        </w:rPr>
      </w:pPr>
      <w:r>
        <w:rPr>
          <w:b/>
          <w:i/>
          <w:sz w:val="24"/>
        </w:rPr>
        <w:t>Участни</w:t>
      </w:r>
      <w:r>
        <w:rPr>
          <w:b/>
          <w:i/>
          <w:sz w:val="24"/>
        </w:rPr>
        <w:t>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87299" w:rsidRDefault="00D87299">
      <w:pPr>
        <w:spacing w:line="247" w:lineRule="auto"/>
        <w:jc w:val="both"/>
        <w:rPr>
          <w:sz w:val="24"/>
        </w:rPr>
        <w:sectPr w:rsidR="00D87299">
          <w:type w:val="continuous"/>
          <w:pgSz w:w="11910" w:h="16840"/>
          <w:pgMar w:top="980" w:right="820" w:bottom="280" w:left="760" w:header="720" w:footer="720" w:gutter="0"/>
          <w:cols w:space="720"/>
        </w:sectPr>
      </w:pPr>
    </w:p>
    <w:p w:rsidR="00D87299" w:rsidRDefault="00F8493F" w:rsidP="00F8493F">
      <w:pPr>
        <w:pStyle w:val="Heading1"/>
        <w:numPr>
          <w:ilvl w:val="0"/>
          <w:numId w:val="3"/>
        </w:numPr>
        <w:tabs>
          <w:tab w:val="left" w:pos="921"/>
        </w:tabs>
        <w:spacing w:before="60"/>
        <w:ind w:hanging="241"/>
        <w:jc w:val="center"/>
      </w:pPr>
      <w:r>
        <w:lastRenderedPageBreak/>
        <w:t>Возникновение</w:t>
      </w:r>
      <w:r>
        <w:rPr>
          <w:spacing w:val="-4"/>
        </w:rPr>
        <w:t xml:space="preserve"> </w:t>
      </w:r>
      <w:r>
        <w:t>об</w:t>
      </w:r>
      <w:r>
        <w:t>разовательных</w:t>
      </w:r>
      <w:r>
        <w:rPr>
          <w:spacing w:val="-2"/>
        </w:rPr>
        <w:t xml:space="preserve"> </w:t>
      </w:r>
      <w:r>
        <w:t>отношений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20"/>
        </w:tabs>
        <w:spacing w:before="5" w:line="247" w:lineRule="auto"/>
        <w:ind w:right="105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38"/>
        </w:tabs>
        <w:spacing w:line="247" w:lineRule="auto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за счёт средств физических и (или) юридических лиц изданию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предшествует 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образовании.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27"/>
        </w:tabs>
        <w:spacing w:line="247" w:lineRule="auto"/>
        <w:ind w:right="101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детский сад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законодательством Российской Федерации и </w:t>
      </w:r>
      <w:hyperlink r:id="rId5">
        <w:r>
          <w:rPr>
            <w:sz w:val="24"/>
          </w:rPr>
          <w:t>Положением о порядке приема,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пе</w:t>
        </w:r>
        <w:r>
          <w:rPr>
            <w:sz w:val="24"/>
          </w:rPr>
          <w:t>ревода,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восстановления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78"/>
        </w:tabs>
        <w:spacing w:line="247" w:lineRule="auto"/>
        <w:ind w:right="104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 нормативным актом детского сада, возникают у лица,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06"/>
        </w:tabs>
        <w:spacing w:line="247" w:lineRule="auto"/>
        <w:ind w:right="100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образовательными программами, реализуемыми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5"/>
        </w:tabs>
        <w:spacing w:line="247" w:lineRule="auto"/>
        <w:ind w:right="110"/>
        <w:rPr>
          <w:sz w:val="24"/>
        </w:rPr>
      </w:pPr>
      <w:r>
        <w:rPr>
          <w:sz w:val="24"/>
        </w:rPr>
        <w:t>Факт ознакомления родителей</w:t>
      </w:r>
      <w:r>
        <w:rPr>
          <w:sz w:val="24"/>
        </w:rPr>
        <w:t xml:space="preserve">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образовательной организации, с указанными документами фиксируется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0"/>
        </w:tabs>
        <w:spacing w:line="247" w:lineRule="auto"/>
        <w:ind w:right="103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редставители) имеют право выразить свое согласие или несогласие на размещение фото-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комментариев и т.п., с информацией по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участием их ребенка, не противоречащим действующему 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ДОУ, в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66"/>
        </w:tabs>
        <w:spacing w:line="254" w:lineRule="auto"/>
        <w:ind w:right="1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D87299" w:rsidRDefault="00D87299">
      <w:pPr>
        <w:pStyle w:val="a3"/>
        <w:spacing w:before="3"/>
        <w:ind w:left="0"/>
        <w:jc w:val="left"/>
      </w:pPr>
    </w:p>
    <w:p w:rsidR="00D87299" w:rsidRDefault="00F8493F" w:rsidP="00F8493F">
      <w:pPr>
        <w:pStyle w:val="Heading1"/>
        <w:numPr>
          <w:ilvl w:val="0"/>
          <w:numId w:val="3"/>
        </w:numPr>
        <w:tabs>
          <w:tab w:val="left" w:pos="921"/>
        </w:tabs>
        <w:ind w:hanging="241"/>
        <w:jc w:val="center"/>
      </w:pPr>
      <w:r>
        <w:t>Договор об</w:t>
      </w:r>
      <w:r>
        <w:rPr>
          <w:spacing w:val="1"/>
        </w:rPr>
        <w:t xml:space="preserve"> </w:t>
      </w:r>
      <w:r>
        <w:t>образовании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9"/>
        </w:tabs>
        <w:spacing w:before="5" w:line="247" w:lineRule="auto"/>
        <w:ind w:right="103"/>
        <w:rPr>
          <w:sz w:val="24"/>
        </w:rPr>
      </w:pPr>
      <w:r>
        <w:rPr>
          <w:sz w:val="24"/>
        </w:rPr>
        <w:t>Между дошкольным образовательным учреждением в лице заведующего (либо лице,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может заключаться договор об образовании. В обязательном порядке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за</w:t>
      </w:r>
      <w:r>
        <w:rPr>
          <w:sz w:val="24"/>
        </w:rPr>
        <w:t>ключается при приеме на обучение за счет средств физического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04"/>
        </w:tabs>
        <w:spacing w:line="247" w:lineRule="auto"/>
        <w:ind w:right="10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 в двух экземплярах, один из которых находится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9"/>
        </w:tabs>
        <w:spacing w:line="247" w:lineRule="auto"/>
        <w:ind w:right="107"/>
        <w:rPr>
          <w:sz w:val="24"/>
        </w:rPr>
      </w:pPr>
      <w:r>
        <w:rPr>
          <w:sz w:val="24"/>
        </w:rPr>
        <w:t>В договоре об образовании указываются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(образовательной услуги), в том числе вид, уровень и (или)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форма получения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D87299" w:rsidRDefault="00D87299">
      <w:pPr>
        <w:spacing w:line="247" w:lineRule="auto"/>
        <w:jc w:val="both"/>
        <w:rPr>
          <w:sz w:val="24"/>
        </w:rPr>
        <w:sectPr w:rsidR="00D87299">
          <w:pgSz w:w="11910" w:h="16840"/>
          <w:pgMar w:top="1060" w:right="820" w:bottom="280" w:left="760" w:header="720" w:footer="720" w:gutter="0"/>
          <w:cols w:space="720"/>
        </w:sectPr>
      </w:pPr>
    </w:p>
    <w:p w:rsidR="00D87299" w:rsidRDefault="00F8493F">
      <w:pPr>
        <w:pStyle w:val="a4"/>
        <w:numPr>
          <w:ilvl w:val="1"/>
          <w:numId w:val="3"/>
        </w:numPr>
        <w:tabs>
          <w:tab w:val="left" w:pos="1106"/>
        </w:tabs>
        <w:spacing w:before="76" w:line="247" w:lineRule="auto"/>
        <w:ind w:right="103"/>
        <w:rPr>
          <w:sz w:val="24"/>
        </w:rPr>
      </w:pPr>
      <w:r>
        <w:rPr>
          <w:sz w:val="24"/>
        </w:rPr>
        <w:lastRenderedPageBreak/>
        <w:t>В договоре об оказании платных образовательных услуг указываются полная 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22"/>
        </w:tabs>
        <w:spacing w:line="247" w:lineRule="auto"/>
        <w:ind w:right="104"/>
        <w:rPr>
          <w:sz w:val="24"/>
        </w:rPr>
      </w:pPr>
      <w:r>
        <w:rPr>
          <w:sz w:val="24"/>
        </w:rPr>
        <w:t>Сведения, указанные в д</w:t>
      </w:r>
      <w:r>
        <w:rPr>
          <w:sz w:val="24"/>
        </w:rPr>
        <w:t>оговоре об оказании платных образовательных услуг,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 договора.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63"/>
        </w:tabs>
        <w:spacing w:line="247" w:lineRule="auto"/>
        <w:ind w:right="103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или снижающие уровень предоставления им гарантий, включены в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применению.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01"/>
        </w:tabs>
        <w:spacing w:line="275" w:lineRule="exact"/>
        <w:ind w:left="1100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87"/>
        </w:tabs>
        <w:spacing w:before="6" w:line="247" w:lineRule="auto"/>
        <w:ind w:right="103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18"/>
        </w:tabs>
        <w:spacing w:before="1" w:line="247" w:lineRule="auto"/>
        <w:ind w:right="98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D87299" w:rsidRDefault="00D87299">
      <w:pPr>
        <w:pStyle w:val="a3"/>
        <w:ind w:left="0"/>
        <w:jc w:val="left"/>
        <w:rPr>
          <w:sz w:val="25"/>
        </w:rPr>
      </w:pPr>
    </w:p>
    <w:p w:rsidR="00D87299" w:rsidRDefault="00F8493F">
      <w:pPr>
        <w:pStyle w:val="Heading1"/>
        <w:numPr>
          <w:ilvl w:val="0"/>
          <w:numId w:val="3"/>
        </w:numPr>
        <w:tabs>
          <w:tab w:val="left" w:pos="921"/>
        </w:tabs>
        <w:ind w:hanging="241"/>
        <w:jc w:val="both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90"/>
        </w:tabs>
        <w:spacing w:before="3" w:line="247" w:lineRule="auto"/>
        <w:ind w:right="10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Правилами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прие</w:t>
        </w:r>
        <w:r>
          <w:rPr>
            <w:sz w:val="24"/>
          </w:rPr>
          <w:t>ма,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перевода,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восстановления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воспитанников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97"/>
        </w:tabs>
        <w:spacing w:line="247" w:lineRule="auto"/>
        <w:ind w:right="1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саду.</w:t>
      </w:r>
    </w:p>
    <w:p w:rsidR="00D87299" w:rsidRDefault="00D87299">
      <w:pPr>
        <w:pStyle w:val="a3"/>
        <w:ind w:left="0"/>
        <w:jc w:val="left"/>
        <w:rPr>
          <w:sz w:val="25"/>
        </w:rPr>
      </w:pPr>
    </w:p>
    <w:p w:rsidR="00D87299" w:rsidRDefault="00F8493F">
      <w:pPr>
        <w:pStyle w:val="Heading1"/>
        <w:numPr>
          <w:ilvl w:val="0"/>
          <w:numId w:val="3"/>
        </w:numPr>
        <w:tabs>
          <w:tab w:val="left" w:pos="921"/>
        </w:tabs>
        <w:ind w:hanging="241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92"/>
        </w:tabs>
        <w:spacing w:before="5" w:line="247" w:lineRule="auto"/>
        <w:ind w:right="101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336"/>
        </w:tabs>
        <w:spacing w:line="247" w:lineRule="auto"/>
        <w:ind w:right="105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01"/>
        </w:tabs>
        <w:spacing w:line="247" w:lineRule="auto"/>
        <w:ind w:right="101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детей-сирот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58"/>
        </w:tabs>
        <w:spacing w:line="247" w:lineRule="auto"/>
        <w:ind w:right="103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7"/>
        </w:tabs>
        <w:spacing w:line="247" w:lineRule="auto"/>
        <w:ind w:right="100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приказ издается на основании внесения соотв</w:t>
      </w:r>
      <w:r>
        <w:rPr>
          <w:sz w:val="24"/>
        </w:rPr>
        <w:t>етствующих изменений в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 об изменении образовательных отношений или с иной указанной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даты.</w:t>
      </w:r>
    </w:p>
    <w:p w:rsidR="00D87299" w:rsidRDefault="00D87299">
      <w:pPr>
        <w:pStyle w:val="a3"/>
        <w:spacing w:before="1"/>
        <w:ind w:left="0"/>
        <w:jc w:val="left"/>
      </w:pPr>
    </w:p>
    <w:p w:rsidR="00D87299" w:rsidRDefault="00F8493F">
      <w:pPr>
        <w:pStyle w:val="Heading1"/>
        <w:numPr>
          <w:ilvl w:val="0"/>
          <w:numId w:val="3"/>
        </w:numPr>
        <w:tabs>
          <w:tab w:val="left" w:pos="921"/>
        </w:tabs>
        <w:spacing w:line="274" w:lineRule="exact"/>
        <w:ind w:hanging="241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D87299" w:rsidRDefault="00F8493F">
      <w:pPr>
        <w:pStyle w:val="a4"/>
        <w:numPr>
          <w:ilvl w:val="1"/>
          <w:numId w:val="2"/>
        </w:numPr>
        <w:tabs>
          <w:tab w:val="left" w:pos="1181"/>
          <w:tab w:val="left" w:pos="1182"/>
          <w:tab w:val="left" w:pos="3177"/>
          <w:tab w:val="left" w:pos="4512"/>
          <w:tab w:val="left" w:pos="5304"/>
          <w:tab w:val="left" w:pos="6007"/>
          <w:tab w:val="left" w:pos="8219"/>
          <w:tab w:val="left" w:pos="9099"/>
        </w:tabs>
        <w:ind w:right="102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</w:t>
      </w:r>
      <w:r>
        <w:rPr>
          <w:sz w:val="24"/>
        </w:rPr>
        <w:t>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 xml:space="preserve">приостановлены  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:rsidR="00D87299" w:rsidRDefault="00F8493F">
      <w:pPr>
        <w:pStyle w:val="a4"/>
        <w:numPr>
          <w:ilvl w:val="2"/>
          <w:numId w:val="2"/>
        </w:numPr>
        <w:tabs>
          <w:tab w:val="left" w:pos="1388"/>
          <w:tab w:val="left" w:pos="1389"/>
        </w:tabs>
        <w:ind w:hanging="349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болезнь;</w:t>
      </w:r>
    </w:p>
    <w:p w:rsidR="00D87299" w:rsidRDefault="00F8493F">
      <w:pPr>
        <w:pStyle w:val="a4"/>
        <w:numPr>
          <w:ilvl w:val="2"/>
          <w:numId w:val="2"/>
        </w:numPr>
        <w:tabs>
          <w:tab w:val="left" w:pos="1388"/>
          <w:tab w:val="left" w:pos="1389"/>
        </w:tabs>
        <w:ind w:hanging="349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D87299" w:rsidRDefault="00F8493F">
      <w:pPr>
        <w:pStyle w:val="a4"/>
        <w:numPr>
          <w:ilvl w:val="2"/>
          <w:numId w:val="2"/>
        </w:numPr>
        <w:tabs>
          <w:tab w:val="left" w:pos="1388"/>
          <w:tab w:val="left" w:pos="1389"/>
        </w:tabs>
        <w:ind w:hanging="34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обстоятельства;</w:t>
      </w:r>
    </w:p>
    <w:p w:rsidR="00D87299" w:rsidRDefault="00F8493F">
      <w:pPr>
        <w:pStyle w:val="a4"/>
        <w:numPr>
          <w:ilvl w:val="2"/>
          <w:numId w:val="2"/>
        </w:numPr>
        <w:tabs>
          <w:tab w:val="left" w:pos="1388"/>
          <w:tab w:val="left" w:pos="1389"/>
        </w:tabs>
        <w:ind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работ).</w:t>
      </w:r>
    </w:p>
    <w:p w:rsidR="00D87299" w:rsidRDefault="00D87299">
      <w:pPr>
        <w:rPr>
          <w:sz w:val="24"/>
        </w:rPr>
        <w:sectPr w:rsidR="00D87299">
          <w:pgSz w:w="11910" w:h="16840"/>
          <w:pgMar w:top="1040" w:right="820" w:bottom="280" w:left="760" w:header="720" w:footer="720" w:gutter="0"/>
          <w:cols w:space="720"/>
        </w:sectPr>
      </w:pPr>
    </w:p>
    <w:p w:rsidR="00D87299" w:rsidRDefault="00F8493F">
      <w:pPr>
        <w:pStyle w:val="a4"/>
        <w:numPr>
          <w:ilvl w:val="1"/>
          <w:numId w:val="2"/>
        </w:numPr>
        <w:tabs>
          <w:tab w:val="left" w:pos="1127"/>
        </w:tabs>
        <w:spacing w:before="68"/>
        <w:ind w:right="101"/>
        <w:rPr>
          <w:sz w:val="24"/>
        </w:rPr>
      </w:pPr>
      <w:r>
        <w:rPr>
          <w:sz w:val="24"/>
        </w:rPr>
        <w:lastRenderedPageBreak/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D87299" w:rsidRDefault="00F8493F">
      <w:pPr>
        <w:pStyle w:val="a4"/>
        <w:numPr>
          <w:ilvl w:val="1"/>
          <w:numId w:val="1"/>
        </w:numPr>
        <w:tabs>
          <w:tab w:val="left" w:pos="1108"/>
        </w:tabs>
        <w:spacing w:before="1"/>
        <w:ind w:right="98"/>
        <w:rPr>
          <w:sz w:val="24"/>
        </w:rPr>
      </w:pPr>
      <w:r>
        <w:rPr>
          <w:sz w:val="24"/>
        </w:rPr>
        <w:t>Родители (законные представители) воспитанника для сохранения места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причинам.</w:t>
      </w:r>
    </w:p>
    <w:p w:rsidR="00D87299" w:rsidRDefault="00F8493F">
      <w:pPr>
        <w:pStyle w:val="a4"/>
        <w:numPr>
          <w:ilvl w:val="1"/>
          <w:numId w:val="1"/>
        </w:numPr>
        <w:tabs>
          <w:tab w:val="left" w:pos="1158"/>
        </w:tabs>
        <w:ind w:right="110"/>
        <w:rPr>
          <w:sz w:val="24"/>
        </w:rPr>
      </w:pPr>
      <w:r>
        <w:rPr>
          <w:sz w:val="24"/>
        </w:rPr>
        <w:t>Основанием для приостановления образовательных отношений по инициативе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D87299" w:rsidRDefault="00D87299">
      <w:pPr>
        <w:pStyle w:val="a3"/>
        <w:spacing w:before="10"/>
        <w:ind w:left="0"/>
        <w:jc w:val="left"/>
        <w:rPr>
          <w:sz w:val="25"/>
        </w:rPr>
      </w:pPr>
    </w:p>
    <w:p w:rsidR="00D87299" w:rsidRDefault="00F8493F">
      <w:pPr>
        <w:pStyle w:val="Heading1"/>
        <w:numPr>
          <w:ilvl w:val="0"/>
          <w:numId w:val="3"/>
        </w:numPr>
        <w:tabs>
          <w:tab w:val="left" w:pos="921"/>
        </w:tabs>
        <w:ind w:hanging="241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27"/>
        </w:tabs>
        <w:spacing w:before="3" w:line="247" w:lineRule="auto"/>
        <w:ind w:right="102"/>
        <w:rPr>
          <w:sz w:val="24"/>
        </w:rPr>
      </w:pPr>
      <w:r>
        <w:rPr>
          <w:sz w:val="24"/>
        </w:rPr>
        <w:t>Образовательные отношения между ДОУ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прекращены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D87299" w:rsidRDefault="00F8493F">
      <w:pPr>
        <w:pStyle w:val="a4"/>
        <w:numPr>
          <w:ilvl w:val="2"/>
          <w:numId w:val="3"/>
        </w:numPr>
        <w:tabs>
          <w:tab w:val="left" w:pos="1389"/>
        </w:tabs>
        <w:spacing w:line="269" w:lineRule="exact"/>
        <w:ind w:left="1388"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D87299" w:rsidRDefault="00F8493F">
      <w:pPr>
        <w:pStyle w:val="a4"/>
        <w:numPr>
          <w:ilvl w:val="2"/>
          <w:numId w:val="3"/>
        </w:numPr>
        <w:tabs>
          <w:tab w:val="left" w:pos="1389"/>
        </w:tabs>
        <w:ind w:right="108" w:hanging="360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87299" w:rsidRDefault="00F8493F">
      <w:pPr>
        <w:pStyle w:val="a4"/>
        <w:numPr>
          <w:ilvl w:val="2"/>
          <w:numId w:val="3"/>
        </w:numPr>
        <w:tabs>
          <w:tab w:val="left" w:pos="1389"/>
        </w:tabs>
        <w:ind w:right="100" w:hanging="360"/>
        <w:rPr>
          <w:sz w:val="24"/>
        </w:rPr>
      </w:pPr>
      <w:r>
        <w:rPr>
          <w:sz w:val="24"/>
        </w:rPr>
        <w:t>по обстоятельствам, не зависящим от воли воспитанника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28"/>
        </w:tabs>
        <w:ind w:right="100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88"/>
        </w:tabs>
        <w:spacing w:before="1"/>
        <w:ind w:right="108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06"/>
        </w:tabs>
        <w:ind w:right="108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56"/>
        </w:tabs>
        <w:spacing w:before="7" w:line="247" w:lineRule="auto"/>
        <w:ind w:right="105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32"/>
        </w:tabs>
        <w:spacing w:line="247" w:lineRule="auto"/>
        <w:ind w:right="100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</w:t>
      </w:r>
      <w:r>
        <w:rPr>
          <w:sz w:val="24"/>
        </w:rPr>
        <w:t>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80"/>
        </w:tabs>
        <w:spacing w:line="247" w:lineRule="auto"/>
        <w:ind w:right="100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восстановления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воспитанников ДОУ</w:t>
        </w:r>
      </w:hyperlink>
      <w:r>
        <w:rPr>
          <w:sz w:val="24"/>
        </w:rPr>
        <w:t>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11"/>
        </w:tabs>
        <w:spacing w:line="247" w:lineRule="auto"/>
        <w:ind w:right="100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воли организации, осуществляющей образовательную деятельность,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68"/>
        </w:tabs>
        <w:spacing w:line="247" w:lineRule="auto"/>
        <w:ind w:right="1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право осуществления образовательной деятельности, учредитель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го учреждения обеспечивает перевод воспитанников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87299" w:rsidRDefault="00D87299">
      <w:pPr>
        <w:spacing w:line="247" w:lineRule="auto"/>
        <w:jc w:val="both"/>
        <w:rPr>
          <w:sz w:val="24"/>
        </w:rPr>
        <w:sectPr w:rsidR="00D87299">
          <w:pgSz w:w="11910" w:h="16840"/>
          <w:pgMar w:top="1040" w:right="820" w:bottom="280" w:left="760" w:header="720" w:footer="720" w:gutter="0"/>
          <w:cols w:space="720"/>
        </w:sectPr>
      </w:pPr>
    </w:p>
    <w:p w:rsidR="00D87299" w:rsidRDefault="00F8493F" w:rsidP="00F8493F">
      <w:pPr>
        <w:pStyle w:val="Heading1"/>
        <w:numPr>
          <w:ilvl w:val="0"/>
          <w:numId w:val="3"/>
        </w:numPr>
        <w:tabs>
          <w:tab w:val="left" w:pos="921"/>
        </w:tabs>
        <w:spacing w:before="73" w:line="274" w:lineRule="exact"/>
        <w:ind w:hanging="241"/>
        <w:jc w:val="center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54"/>
        </w:tabs>
        <w:ind w:right="100"/>
        <w:rPr>
          <w:sz w:val="24"/>
        </w:rPr>
      </w:pPr>
      <w:r>
        <w:rPr>
          <w:sz w:val="24"/>
        </w:rPr>
        <w:t xml:space="preserve">Настоящее </w:t>
      </w:r>
      <w:hyperlink r:id="rId10">
        <w:r>
          <w:rPr>
            <w:sz w:val="24"/>
          </w:rPr>
          <w:t>Положение о порядке оформления образовательных отношений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78"/>
        </w:tabs>
        <w:ind w:right="10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223"/>
        </w:tabs>
        <w:ind w:right="10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D87299" w:rsidRDefault="00F8493F">
      <w:pPr>
        <w:pStyle w:val="a4"/>
        <w:numPr>
          <w:ilvl w:val="1"/>
          <w:numId w:val="3"/>
        </w:numPr>
        <w:tabs>
          <w:tab w:val="left" w:pos="1185"/>
        </w:tabs>
        <w:ind w:right="1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D87299" w:rsidRDefault="00D87299">
      <w:pPr>
        <w:pStyle w:val="a3"/>
        <w:spacing w:before="4"/>
        <w:ind w:left="0"/>
        <w:jc w:val="left"/>
        <w:rPr>
          <w:sz w:val="20"/>
        </w:rPr>
      </w:pPr>
    </w:p>
    <w:p w:rsidR="00D87299" w:rsidRDefault="00F8493F">
      <w:pPr>
        <w:ind w:right="10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D87299" w:rsidRDefault="00D87299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D87299" w:rsidRDefault="00F8493F">
      <w:pPr>
        <w:pStyle w:val="a3"/>
        <w:tabs>
          <w:tab w:val="left" w:pos="4665"/>
        </w:tabs>
        <w:ind w:left="0" w:right="157"/>
        <w:jc w:val="right"/>
      </w:pPr>
      <w:r>
        <w:t>Заведующему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299" w:rsidRDefault="00D87299">
      <w:pPr>
        <w:pStyle w:val="a3"/>
        <w:spacing w:before="9"/>
        <w:ind w:left="0"/>
        <w:jc w:val="left"/>
        <w:rPr>
          <w:sz w:val="19"/>
        </w:rPr>
      </w:pPr>
      <w:r w:rsidRPr="00D87299">
        <w:pict>
          <v:shape id="_x0000_s1028" style="position:absolute;margin-left:313.05pt;margin-top:13.55pt;width:234.05pt;height:.1pt;z-index:-15728640;mso-wrap-distance-left:0;mso-wrap-distance-right:0;mso-position-horizontal-relative:page" coordorigin="6261,271" coordsize="4681,0" path="m6261,271r4680,e" filled="f" strokeweight=".48pt">
            <v:path arrowok="t"/>
            <w10:wrap type="topAndBottom" anchorx="page"/>
          </v:shape>
        </w:pict>
      </w:r>
    </w:p>
    <w:p w:rsidR="00D87299" w:rsidRDefault="00F8493F">
      <w:pPr>
        <w:spacing w:line="157" w:lineRule="exact"/>
        <w:ind w:left="5759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D87299" w:rsidRDefault="00F8493F">
      <w:pPr>
        <w:tabs>
          <w:tab w:val="left" w:pos="9563"/>
        </w:tabs>
        <w:spacing w:line="275" w:lineRule="exact"/>
        <w:ind w:left="5500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7299" w:rsidRDefault="00F8493F">
      <w:pPr>
        <w:spacing w:line="183" w:lineRule="exact"/>
        <w:ind w:right="1506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отчество),</w:t>
      </w:r>
    </w:p>
    <w:p w:rsidR="00D87299" w:rsidRDefault="00F8493F">
      <w:pPr>
        <w:pStyle w:val="a3"/>
        <w:tabs>
          <w:tab w:val="left" w:pos="7604"/>
        </w:tabs>
        <w:spacing w:line="275" w:lineRule="exact"/>
        <w:ind w:left="5500"/>
        <w:jc w:val="left"/>
      </w:pPr>
      <w:r>
        <w:t>Паспорт</w:t>
      </w:r>
      <w:r>
        <w:rPr>
          <w:spacing w:val="-2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</w:p>
    <w:p w:rsidR="00D87299" w:rsidRDefault="00F8493F">
      <w:pPr>
        <w:pStyle w:val="a3"/>
        <w:tabs>
          <w:tab w:val="left" w:pos="10192"/>
        </w:tabs>
        <w:ind w:left="5500"/>
        <w:jc w:val="left"/>
      </w:pPr>
      <w:r>
        <w:t>Зарегистрирован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299" w:rsidRDefault="00D87299">
      <w:pPr>
        <w:pStyle w:val="a3"/>
        <w:spacing w:before="8"/>
        <w:ind w:left="0"/>
        <w:jc w:val="left"/>
        <w:rPr>
          <w:sz w:val="19"/>
        </w:rPr>
      </w:pPr>
      <w:r w:rsidRPr="00D87299">
        <w:pict>
          <v:shape id="_x0000_s1027" style="position:absolute;margin-left:313.05pt;margin-top:13.55pt;width:234pt;height:.1pt;z-index:-15728128;mso-wrap-distance-left:0;mso-wrap-distance-right:0;mso-position-horizontal-relative:page" coordorigin="6261,271" coordsize="4680,0" path="m6261,271r4680,e" filled="f" strokeweight=".48pt">
            <v:path arrowok="t"/>
            <w10:wrap type="topAndBottom" anchorx="page"/>
          </v:shape>
        </w:pict>
      </w:r>
    </w:p>
    <w:p w:rsidR="00D87299" w:rsidRDefault="00D87299">
      <w:pPr>
        <w:pStyle w:val="a3"/>
        <w:ind w:left="0"/>
        <w:jc w:val="left"/>
        <w:rPr>
          <w:sz w:val="20"/>
        </w:rPr>
      </w:pPr>
    </w:p>
    <w:p w:rsidR="00D87299" w:rsidRDefault="00D87299">
      <w:pPr>
        <w:pStyle w:val="a3"/>
        <w:ind w:left="0"/>
        <w:jc w:val="left"/>
        <w:rPr>
          <w:sz w:val="20"/>
        </w:rPr>
      </w:pPr>
    </w:p>
    <w:p w:rsidR="00D87299" w:rsidRDefault="00D87299">
      <w:pPr>
        <w:pStyle w:val="a3"/>
        <w:ind w:left="0"/>
        <w:jc w:val="left"/>
        <w:rPr>
          <w:sz w:val="20"/>
        </w:rPr>
      </w:pPr>
    </w:p>
    <w:p w:rsidR="00D87299" w:rsidRDefault="00D87299">
      <w:pPr>
        <w:pStyle w:val="a3"/>
        <w:spacing w:before="7"/>
        <w:ind w:left="0"/>
        <w:jc w:val="left"/>
        <w:rPr>
          <w:sz w:val="25"/>
        </w:rPr>
      </w:pPr>
    </w:p>
    <w:p w:rsidR="00D87299" w:rsidRDefault="00F8493F">
      <w:pPr>
        <w:pStyle w:val="a3"/>
        <w:spacing w:before="90"/>
        <w:ind w:left="1333" w:right="763"/>
        <w:jc w:val="center"/>
      </w:pPr>
      <w:r>
        <w:t>ЗАЯВЛЕНИЕ</w:t>
      </w:r>
    </w:p>
    <w:p w:rsidR="00D87299" w:rsidRDefault="00D87299">
      <w:pPr>
        <w:pStyle w:val="a3"/>
        <w:ind w:left="0"/>
        <w:jc w:val="left"/>
      </w:pPr>
    </w:p>
    <w:p w:rsidR="00D87299" w:rsidRDefault="00F8493F">
      <w:pPr>
        <w:tabs>
          <w:tab w:val="left" w:pos="4956"/>
          <w:tab w:val="left" w:pos="5868"/>
          <w:tab w:val="left" w:pos="9201"/>
          <w:tab w:val="left" w:pos="9311"/>
        </w:tabs>
        <w:spacing w:before="1"/>
        <w:ind w:left="680" w:right="99" w:firstLine="70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(ФИО), являясь законным 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16"/>
        </w:rPr>
        <w:t>(наименование</w:t>
      </w:r>
      <w:r>
        <w:rPr>
          <w:spacing w:val="-38"/>
          <w:sz w:val="16"/>
        </w:rPr>
        <w:t xml:space="preserve"> </w:t>
      </w:r>
      <w:r>
        <w:rPr>
          <w:sz w:val="16"/>
        </w:rPr>
        <w:t>дошкольного образовательного учреждения)</w:t>
      </w:r>
      <w:r>
        <w:rPr>
          <w:spacing w:val="18"/>
          <w:sz w:val="16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</w:p>
    <w:p w:rsidR="00D87299" w:rsidRDefault="00D87299">
      <w:pPr>
        <w:pStyle w:val="a3"/>
        <w:spacing w:before="8"/>
        <w:ind w:left="0"/>
        <w:jc w:val="left"/>
        <w:rPr>
          <w:sz w:val="19"/>
        </w:rPr>
      </w:pPr>
      <w:r w:rsidRPr="00D87299">
        <w:pict>
          <v:shape id="_x0000_s1026" style="position:absolute;margin-left:1in;margin-top:13.5pt;width:456pt;height:.1pt;z-index:-15727616;mso-wrap-distance-left:0;mso-wrap-distance-right:0;mso-position-horizontal-relative:page" coordorigin="1440,270" coordsize="9120,0" path="m1440,270r9120,e" filled="f" strokeweight=".48pt">
            <v:path arrowok="t"/>
            <w10:wrap type="topAndBottom" anchorx="page"/>
          </v:shape>
        </w:pict>
      </w:r>
    </w:p>
    <w:p w:rsidR="00D87299" w:rsidRDefault="00F8493F">
      <w:pPr>
        <w:pStyle w:val="a3"/>
        <w:tabs>
          <w:tab w:val="left" w:pos="4378"/>
        </w:tabs>
        <w:spacing w:line="248" w:lineRule="exact"/>
        <w:jc w:val="left"/>
      </w:pP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u w:val="single"/>
        </w:rPr>
        <w:tab/>
      </w:r>
      <w:r>
        <w:t>.</w:t>
      </w:r>
    </w:p>
    <w:p w:rsidR="00D87299" w:rsidRDefault="00D87299">
      <w:pPr>
        <w:pStyle w:val="a3"/>
        <w:ind w:left="0"/>
        <w:jc w:val="left"/>
        <w:rPr>
          <w:sz w:val="26"/>
        </w:rPr>
      </w:pPr>
    </w:p>
    <w:p w:rsidR="00D87299" w:rsidRDefault="00D87299">
      <w:pPr>
        <w:pStyle w:val="a3"/>
        <w:ind w:left="0"/>
        <w:jc w:val="left"/>
        <w:rPr>
          <w:sz w:val="26"/>
        </w:rPr>
      </w:pPr>
    </w:p>
    <w:p w:rsidR="00D87299" w:rsidRDefault="00D87299">
      <w:pPr>
        <w:pStyle w:val="a3"/>
        <w:ind w:left="0"/>
        <w:jc w:val="left"/>
        <w:rPr>
          <w:sz w:val="26"/>
        </w:rPr>
      </w:pPr>
    </w:p>
    <w:p w:rsidR="00D87299" w:rsidRDefault="00F8493F">
      <w:pPr>
        <w:tabs>
          <w:tab w:val="left" w:pos="6947"/>
        </w:tabs>
        <w:spacing w:before="207"/>
        <w:ind w:left="1467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sectPr w:rsidR="00D87299" w:rsidSect="00D87299">
      <w:pgSz w:w="11910" w:h="16840"/>
      <w:pgMar w:top="1040" w:right="8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4508"/>
    <w:multiLevelType w:val="hybridMultilevel"/>
    <w:tmpl w:val="7044416E"/>
    <w:lvl w:ilvl="0" w:tplc="7EA603AE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9EDA70">
      <w:numFmt w:val="none"/>
      <w:lvlText w:val=""/>
      <w:lvlJc w:val="left"/>
      <w:pPr>
        <w:tabs>
          <w:tab w:val="num" w:pos="360"/>
        </w:tabs>
      </w:pPr>
    </w:lvl>
    <w:lvl w:ilvl="2" w:tplc="930A523C">
      <w:numFmt w:val="bullet"/>
      <w:lvlText w:val="•"/>
      <w:lvlJc w:val="left"/>
      <w:pPr>
        <w:ind w:left="14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E0E2D2">
      <w:numFmt w:val="bullet"/>
      <w:lvlText w:val="•"/>
      <w:lvlJc w:val="left"/>
      <w:pPr>
        <w:ind w:left="2515" w:hanging="348"/>
      </w:pPr>
      <w:rPr>
        <w:rFonts w:hint="default"/>
        <w:lang w:val="ru-RU" w:eastAsia="en-US" w:bidi="ar-SA"/>
      </w:rPr>
    </w:lvl>
    <w:lvl w:ilvl="4" w:tplc="4AE49F1E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5" w:tplc="CF5C9E24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6" w:tplc="60180672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7" w:tplc="982A1258"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8" w:tplc="FC12C8B8">
      <w:numFmt w:val="bullet"/>
      <w:lvlText w:val="•"/>
      <w:lvlJc w:val="left"/>
      <w:pPr>
        <w:ind w:left="8094" w:hanging="348"/>
      </w:pPr>
      <w:rPr>
        <w:rFonts w:hint="default"/>
        <w:lang w:val="ru-RU" w:eastAsia="en-US" w:bidi="ar-SA"/>
      </w:rPr>
    </w:lvl>
  </w:abstractNum>
  <w:abstractNum w:abstractNumId="1">
    <w:nsid w:val="31AB18CB"/>
    <w:multiLevelType w:val="hybridMultilevel"/>
    <w:tmpl w:val="EB1E79EA"/>
    <w:lvl w:ilvl="0" w:tplc="723A9724">
      <w:start w:val="6"/>
      <w:numFmt w:val="decimal"/>
      <w:lvlText w:val="%1"/>
      <w:lvlJc w:val="left"/>
      <w:pPr>
        <w:ind w:left="680" w:hanging="428"/>
        <w:jc w:val="left"/>
      </w:pPr>
      <w:rPr>
        <w:rFonts w:hint="default"/>
        <w:lang w:val="ru-RU" w:eastAsia="en-US" w:bidi="ar-SA"/>
      </w:rPr>
    </w:lvl>
    <w:lvl w:ilvl="1" w:tplc="C83412C0">
      <w:numFmt w:val="none"/>
      <w:lvlText w:val=""/>
      <w:lvlJc w:val="left"/>
      <w:pPr>
        <w:tabs>
          <w:tab w:val="num" w:pos="360"/>
        </w:tabs>
      </w:pPr>
    </w:lvl>
    <w:lvl w:ilvl="2" w:tplc="C012EC1C">
      <w:numFmt w:val="bullet"/>
      <w:lvlText w:val="•"/>
      <w:lvlJc w:val="left"/>
      <w:pPr>
        <w:ind w:left="2609" w:hanging="428"/>
      </w:pPr>
      <w:rPr>
        <w:rFonts w:hint="default"/>
        <w:lang w:val="ru-RU" w:eastAsia="en-US" w:bidi="ar-SA"/>
      </w:rPr>
    </w:lvl>
    <w:lvl w:ilvl="3" w:tplc="95A6A9D8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77BE41F8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 w:tplc="584842DC"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6" w:tplc="5C34C5F4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 w:tplc="CFB6FC5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7E697D2">
      <w:numFmt w:val="bullet"/>
      <w:lvlText w:val="•"/>
      <w:lvlJc w:val="left"/>
      <w:pPr>
        <w:ind w:left="8397" w:hanging="428"/>
      </w:pPr>
      <w:rPr>
        <w:rFonts w:hint="default"/>
        <w:lang w:val="ru-RU" w:eastAsia="en-US" w:bidi="ar-SA"/>
      </w:rPr>
    </w:lvl>
  </w:abstractNum>
  <w:abstractNum w:abstractNumId="2">
    <w:nsid w:val="62BD25A6"/>
    <w:multiLevelType w:val="hybridMultilevel"/>
    <w:tmpl w:val="FCA0313C"/>
    <w:lvl w:ilvl="0" w:tplc="34AAB7AA">
      <w:start w:val="6"/>
      <w:numFmt w:val="decimal"/>
      <w:lvlText w:val="%1"/>
      <w:lvlJc w:val="left"/>
      <w:pPr>
        <w:ind w:left="680" w:hanging="502"/>
        <w:jc w:val="left"/>
      </w:pPr>
      <w:rPr>
        <w:rFonts w:hint="default"/>
        <w:lang w:val="ru-RU" w:eastAsia="en-US" w:bidi="ar-SA"/>
      </w:rPr>
    </w:lvl>
    <w:lvl w:ilvl="1" w:tplc="80327410">
      <w:numFmt w:val="none"/>
      <w:lvlText w:val=""/>
      <w:lvlJc w:val="left"/>
      <w:pPr>
        <w:tabs>
          <w:tab w:val="num" w:pos="360"/>
        </w:tabs>
      </w:pPr>
    </w:lvl>
    <w:lvl w:ilvl="2" w:tplc="F04E704E">
      <w:numFmt w:val="bullet"/>
      <w:lvlText w:val="•"/>
      <w:lvlJc w:val="left"/>
      <w:pPr>
        <w:ind w:left="138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528DFD2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4" w:tplc="3684CFFC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78305D56">
      <w:numFmt w:val="bullet"/>
      <w:lvlText w:val="•"/>
      <w:lvlJc w:val="left"/>
      <w:pPr>
        <w:ind w:left="5356" w:hanging="348"/>
      </w:pPr>
      <w:rPr>
        <w:rFonts w:hint="default"/>
        <w:lang w:val="ru-RU" w:eastAsia="en-US" w:bidi="ar-SA"/>
      </w:rPr>
    </w:lvl>
    <w:lvl w:ilvl="6" w:tplc="071AB8AA">
      <w:numFmt w:val="bullet"/>
      <w:lvlText w:val="•"/>
      <w:lvlJc w:val="left"/>
      <w:pPr>
        <w:ind w:left="6350" w:hanging="348"/>
      </w:pPr>
      <w:rPr>
        <w:rFonts w:hint="default"/>
        <w:lang w:val="ru-RU" w:eastAsia="en-US" w:bidi="ar-SA"/>
      </w:rPr>
    </w:lvl>
    <w:lvl w:ilvl="7" w:tplc="C31A4E60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 w:tplc="1178974E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7299"/>
    <w:rsid w:val="00D87299"/>
    <w:rsid w:val="00F8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2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299"/>
    <w:pPr>
      <w:ind w:left="6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7299"/>
    <w:pPr>
      <w:ind w:left="920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7299"/>
    <w:pPr>
      <w:ind w:left="680"/>
      <w:jc w:val="both"/>
    </w:pPr>
  </w:style>
  <w:style w:type="paragraph" w:customStyle="1" w:styleId="TableParagraph">
    <w:name w:val="Table Paragraph"/>
    <w:basedOn w:val="a"/>
    <w:uiPriority w:val="1"/>
    <w:qFormat/>
    <w:rsid w:val="00D87299"/>
    <w:pPr>
      <w:ind w:left="9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2181" TargetMode="External"/><Relationship Id="rId10" Type="http://schemas.openxmlformats.org/officeDocument/2006/relationships/hyperlink" Target="https://ohrana-tryda.com/node/4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Руководитель</cp:lastModifiedBy>
  <cp:revision>2</cp:revision>
  <dcterms:created xsi:type="dcterms:W3CDTF">2021-09-27T12:13:00Z</dcterms:created>
  <dcterms:modified xsi:type="dcterms:W3CDTF">2021-09-27T12:34:00Z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