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82" w:rsidRPr="00656CA3" w:rsidRDefault="00903182" w:rsidP="00903182">
      <w:pPr>
        <w:pStyle w:val="a3"/>
        <w:shd w:val="clear" w:color="auto" w:fill="FFFFFF"/>
        <w:spacing w:before="0" w:beforeAutospacing="0" w:after="0" w:afterAutospacing="0"/>
        <w:jc w:val="center"/>
        <w:rPr>
          <w:color w:val="000000" w:themeColor="text1"/>
          <w:sz w:val="32"/>
          <w:szCs w:val="32"/>
        </w:rPr>
      </w:pPr>
      <w:r w:rsidRPr="00656CA3">
        <w:rPr>
          <w:bCs/>
          <w:i/>
          <w:iCs/>
          <w:color w:val="000000" w:themeColor="text1"/>
          <w:sz w:val="32"/>
          <w:szCs w:val="32"/>
        </w:rPr>
        <w:t>Памятка для родителей</w:t>
      </w:r>
    </w:p>
    <w:p w:rsidR="00903182" w:rsidRPr="00656CA3" w:rsidRDefault="00656CA3" w:rsidP="00903182">
      <w:pPr>
        <w:pStyle w:val="a3"/>
        <w:shd w:val="clear" w:color="auto" w:fill="FFFFFF"/>
        <w:spacing w:before="0" w:beforeAutospacing="0" w:after="0" w:afterAutospacing="0"/>
        <w:jc w:val="center"/>
        <w:rPr>
          <w:bCs/>
          <w:i/>
          <w:iCs/>
          <w:color w:val="000000" w:themeColor="text1"/>
          <w:sz w:val="32"/>
          <w:szCs w:val="32"/>
        </w:rPr>
      </w:pPr>
      <w:r>
        <w:rPr>
          <w:bCs/>
          <w:i/>
          <w:iCs/>
          <w:color w:val="000000" w:themeColor="text1"/>
          <w:sz w:val="32"/>
          <w:szCs w:val="32"/>
        </w:rPr>
        <w:t>«</w:t>
      </w:r>
      <w:r w:rsidR="00903182" w:rsidRPr="00656CA3">
        <w:rPr>
          <w:bCs/>
          <w:i/>
          <w:iCs/>
          <w:color w:val="000000" w:themeColor="text1"/>
          <w:sz w:val="32"/>
          <w:szCs w:val="32"/>
        </w:rPr>
        <w:t>Детская агрессия:</w:t>
      </w:r>
      <w:r w:rsidR="00903182" w:rsidRPr="00656CA3">
        <w:rPr>
          <w:color w:val="000000" w:themeColor="text1"/>
          <w:sz w:val="32"/>
          <w:szCs w:val="32"/>
        </w:rPr>
        <w:t xml:space="preserve"> </w:t>
      </w:r>
      <w:r w:rsidR="00903182" w:rsidRPr="00656CA3">
        <w:rPr>
          <w:bCs/>
          <w:i/>
          <w:iCs/>
          <w:color w:val="000000" w:themeColor="text1"/>
          <w:sz w:val="32"/>
          <w:szCs w:val="32"/>
        </w:rPr>
        <w:t>её причины и последствия</w:t>
      </w:r>
      <w:r>
        <w:rPr>
          <w:bCs/>
          <w:i/>
          <w:iCs/>
          <w:color w:val="000000" w:themeColor="text1"/>
          <w:sz w:val="32"/>
          <w:szCs w:val="32"/>
        </w:rPr>
        <w:t>»</w:t>
      </w:r>
    </w:p>
    <w:p w:rsidR="00656CA3" w:rsidRDefault="00656CA3" w:rsidP="00903182">
      <w:pPr>
        <w:pStyle w:val="a3"/>
        <w:shd w:val="clear" w:color="auto" w:fill="FFFFFF"/>
        <w:spacing w:before="0" w:beforeAutospacing="0" w:after="0" w:afterAutospacing="0"/>
        <w:jc w:val="center"/>
        <w:rPr>
          <w:b/>
          <w:bCs/>
          <w:i/>
          <w:iCs/>
          <w:color w:val="FF0000"/>
        </w:rPr>
      </w:pPr>
    </w:p>
    <w:p w:rsidR="00656CA3" w:rsidRDefault="00656CA3" w:rsidP="00903182">
      <w:pPr>
        <w:pStyle w:val="a3"/>
        <w:shd w:val="clear" w:color="auto" w:fill="FFFFFF"/>
        <w:spacing w:before="0" w:beforeAutospacing="0" w:after="0" w:afterAutospacing="0"/>
        <w:jc w:val="center"/>
        <w:rPr>
          <w:b/>
          <w:bCs/>
          <w:i/>
          <w:iCs/>
          <w:color w:val="FF0000"/>
        </w:rPr>
      </w:pPr>
    </w:p>
    <w:p w:rsidR="00656CA3" w:rsidRDefault="00656CA3" w:rsidP="00903182">
      <w:pPr>
        <w:pStyle w:val="a3"/>
        <w:shd w:val="clear" w:color="auto" w:fill="FFFFFF"/>
        <w:spacing w:before="0" w:beforeAutospacing="0" w:after="0" w:afterAutospacing="0"/>
        <w:jc w:val="center"/>
        <w:rPr>
          <w:b/>
          <w:bCs/>
          <w:i/>
          <w:iCs/>
          <w:color w:val="FF0000"/>
        </w:rPr>
      </w:pPr>
    </w:p>
    <w:p w:rsidR="00656CA3" w:rsidRPr="00656CA3" w:rsidRDefault="00656CA3" w:rsidP="00656CA3">
      <w:pPr>
        <w:pStyle w:val="a3"/>
        <w:shd w:val="clear" w:color="auto" w:fill="FFFFFF"/>
        <w:spacing w:before="0" w:beforeAutospacing="0" w:after="0" w:afterAutospacing="0"/>
        <w:jc w:val="right"/>
        <w:rPr>
          <w:b/>
          <w:bCs/>
          <w:iCs/>
          <w:color w:val="000000" w:themeColor="text1"/>
          <w:sz w:val="28"/>
          <w:szCs w:val="28"/>
        </w:rPr>
      </w:pPr>
      <w:r w:rsidRPr="00656CA3">
        <w:rPr>
          <w:b/>
          <w:bCs/>
          <w:iCs/>
          <w:color w:val="000000" w:themeColor="text1"/>
          <w:sz w:val="28"/>
          <w:szCs w:val="28"/>
        </w:rPr>
        <w:t>Учитель-дефектолог</w:t>
      </w:r>
    </w:p>
    <w:p w:rsidR="00656CA3" w:rsidRPr="00656CA3" w:rsidRDefault="00656CA3" w:rsidP="00656CA3">
      <w:pPr>
        <w:pStyle w:val="a3"/>
        <w:shd w:val="clear" w:color="auto" w:fill="FFFFFF"/>
        <w:spacing w:before="0" w:beforeAutospacing="0" w:after="0" w:afterAutospacing="0"/>
        <w:jc w:val="right"/>
        <w:rPr>
          <w:b/>
          <w:bCs/>
          <w:iCs/>
          <w:color w:val="000000" w:themeColor="text1"/>
          <w:sz w:val="28"/>
          <w:szCs w:val="28"/>
        </w:rPr>
      </w:pPr>
      <w:r w:rsidRPr="00656CA3">
        <w:rPr>
          <w:b/>
          <w:bCs/>
          <w:iCs/>
          <w:color w:val="000000" w:themeColor="text1"/>
          <w:sz w:val="28"/>
          <w:szCs w:val="28"/>
        </w:rPr>
        <w:t>Фролова Елена Анатольевна</w:t>
      </w:r>
    </w:p>
    <w:p w:rsidR="00656CA3" w:rsidRPr="00903182" w:rsidRDefault="00656CA3" w:rsidP="00903182">
      <w:pPr>
        <w:pStyle w:val="a3"/>
        <w:shd w:val="clear" w:color="auto" w:fill="FFFFFF"/>
        <w:spacing w:before="0" w:beforeAutospacing="0" w:after="0" w:afterAutospacing="0"/>
        <w:jc w:val="center"/>
        <w:rPr>
          <w:color w:val="FF0000"/>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Агрессия – это отражение внутренних проблем ребенка, которые чаще всего возникают из-за жестокости и безучастия взрослых.</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Знание причин, провоцирующих агрессивное поведение у детей, помогут справиться с проявлениями агрессии. Распространенными причинами детской агрессии являются:</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b/>
          <w:bCs/>
          <w:color w:val="000000"/>
          <w:sz w:val="28"/>
          <w:szCs w:val="28"/>
        </w:rPr>
        <w:t>Неприятие детей родителями: </w:t>
      </w:r>
      <w:r w:rsidRPr="00656CA3">
        <w:rPr>
          <w:color w:val="000000"/>
          <w:sz w:val="28"/>
          <w:szCs w:val="28"/>
        </w:rPr>
        <w:t>приступы агрессии проявляются у взрослых, не желающих детей. Хотя родители и не говорят ребенку, что его не ждали, не хотели, но он это чувствует по их поведению, жестам, интонации. Такие дети всеми способами пытаются доказать, что они имеют право на существование, что они хорошие и пытаются завоевать право быть любимыми.</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b/>
          <w:bCs/>
          <w:color w:val="000000"/>
          <w:sz w:val="28"/>
          <w:szCs w:val="28"/>
        </w:rPr>
        <w:t>Безразличие (враждебность) родителей: </w:t>
      </w:r>
      <w:r w:rsidRPr="00656CA3">
        <w:rPr>
          <w:color w:val="000000"/>
          <w:sz w:val="28"/>
          <w:szCs w:val="28"/>
        </w:rPr>
        <w:t>равнодушие эмоциональных связей в семье как между родителями с ребенком, так и между самими родителями. Ребенок живет в постоянном напряжении, страдает от конфликтов между самыми близкими для него людьми, у него порождаются комплексы и ярость.</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b/>
          <w:bCs/>
          <w:color w:val="000000"/>
          <w:sz w:val="28"/>
          <w:szCs w:val="28"/>
        </w:rPr>
        <w:t>Избыток (недостаток) внимания со стороны родителей:</w:t>
      </w:r>
      <w:r w:rsidRPr="00656CA3">
        <w:rPr>
          <w:color w:val="000000"/>
          <w:sz w:val="28"/>
          <w:szCs w:val="28"/>
        </w:rPr>
        <w:t> если ребенку уделяется чрезмерное внимание, то он вырастает избалованным и капризным. И если очередной его каприз не исполняют, то в ответ получают вспышку агрессии. Причиной агрессии может послужить отсутствие внимания со стороны родителей, их занятость: у ребенка складывается впечатление, что взрослые не могут его понять и помочь и его охватывают чувства одиночества, незащищенности и беспомощности. В результате появляются неадекватные агрессивные реакции.</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b/>
          <w:bCs/>
          <w:color w:val="000000"/>
          <w:sz w:val="28"/>
          <w:szCs w:val="28"/>
        </w:rPr>
        <w:t>Чрезмерный контроль (отсутствие контроля): </w:t>
      </w:r>
      <w:r w:rsidRPr="00656CA3">
        <w:rPr>
          <w:color w:val="000000"/>
          <w:sz w:val="28"/>
          <w:szCs w:val="28"/>
        </w:rPr>
        <w:t>чрезмерный контроль над поведением ребенка, как и полное его отсутствие очень вредны для ребенка.</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В этом случае агрессивным поведением ребенок выражает протест против существующего положения вещей, постоянных запретов.</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b/>
          <w:bCs/>
          <w:color w:val="000000"/>
          <w:sz w:val="28"/>
          <w:szCs w:val="28"/>
        </w:rPr>
        <w:t>Плохое самочувствие, переутомление:</w:t>
      </w:r>
      <w:r w:rsidRPr="00656CA3">
        <w:rPr>
          <w:color w:val="000000"/>
          <w:sz w:val="28"/>
          <w:szCs w:val="28"/>
        </w:rPr>
        <w:t> дети ведут себя агрессивно, если они не выспались, плохо себя чувствуют или обиделись на кого-либо или на что-либо.</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Агрессивность детей могут вызывать такие факторы, как повышенный уровень шума, вибрации, теснота, температура воздуха.</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Но самой главной причиной агрессивного поведения детей оказывается равнодушие к эмоциональному миру ребенка. Именно поэтому они и ополчаются на весь мир, родителей и самих себя.</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p>
    <w:p w:rsidR="00656CA3" w:rsidRDefault="00656CA3" w:rsidP="00656CA3">
      <w:pPr>
        <w:pStyle w:val="a3"/>
        <w:shd w:val="clear" w:color="auto" w:fill="FFFFFF"/>
        <w:spacing w:before="0" w:beforeAutospacing="0" w:after="0" w:afterAutospacing="0"/>
        <w:ind w:firstLine="284"/>
        <w:jc w:val="both"/>
        <w:rPr>
          <w:b/>
          <w:bCs/>
          <w:color w:val="000000"/>
          <w:sz w:val="28"/>
          <w:szCs w:val="28"/>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bookmarkStart w:id="0" w:name="_GoBack"/>
      <w:bookmarkEnd w:id="0"/>
      <w:r w:rsidRPr="00656CA3">
        <w:rPr>
          <w:b/>
          <w:bCs/>
          <w:color w:val="000000"/>
          <w:sz w:val="28"/>
          <w:szCs w:val="28"/>
        </w:rPr>
        <w:lastRenderedPageBreak/>
        <w:t>Профилактика детской агрессии.</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1. Постарайтесь сохранить в семье атмосферу открытости и доверия.</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2. Не ставьте своему ребенку, каких бы то ни было условий.</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3. Будьте тактичны в проявлении мер воздействия на ребенка.</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4. Не наказывайте своего ребенка за то, что позволяете себе или не позволяйте себе того за что наказываете ребенка.</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5. Не изменяйте своим требованиям по отношению к ребенку в угоду чему-либо.</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6. Не шантажируйте ребенка своими отношениями друг с другом.</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7. Не бойтесь поделиться с ребенком своими чувствами и слабостями.</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8. Не ставьте свои отношения с ребенком в зависимости от его учебы.</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Общение ребенка с родителями имеет очень большое значение.</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Для преодоления агрессивности родители должны обладать: вниманием, сочувствием, сопереживанием, терпением, требовательностью, честностью, добротой, лаской, заботой, доверием, чувством юмора, тактом, умением удивляться и любить.</w:t>
      </w: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p>
    <w:p w:rsidR="00903182" w:rsidRPr="00656CA3" w:rsidRDefault="00903182" w:rsidP="00656CA3">
      <w:pPr>
        <w:pStyle w:val="a3"/>
        <w:shd w:val="clear" w:color="auto" w:fill="FFFFFF"/>
        <w:spacing w:before="0" w:beforeAutospacing="0" w:after="0" w:afterAutospacing="0"/>
        <w:ind w:firstLine="284"/>
        <w:jc w:val="both"/>
        <w:rPr>
          <w:color w:val="000000"/>
          <w:sz w:val="28"/>
          <w:szCs w:val="28"/>
        </w:rPr>
      </w:pPr>
      <w:r w:rsidRPr="00656CA3">
        <w:rPr>
          <w:color w:val="000000"/>
          <w:sz w:val="28"/>
          <w:szCs w:val="28"/>
        </w:rPr>
        <w:t>Агрессивное поведение – своеобразный крик ребенка о помощи, просьба о внимании к его внутреннему миру, в котором накопилось слишком много разрушительного. Выплескивая это, он таким образом, борется за свое психологическое выживание.</w:t>
      </w:r>
    </w:p>
    <w:p w:rsidR="001F6F87" w:rsidRPr="00656CA3" w:rsidRDefault="00656CA3" w:rsidP="00656CA3">
      <w:pPr>
        <w:ind w:firstLine="284"/>
        <w:jc w:val="both"/>
        <w:rPr>
          <w:sz w:val="28"/>
          <w:szCs w:val="28"/>
        </w:rPr>
      </w:pPr>
    </w:p>
    <w:sectPr w:rsidR="001F6F87" w:rsidRPr="00656CA3" w:rsidSect="00656CA3">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D3"/>
    <w:rsid w:val="00572D94"/>
    <w:rsid w:val="00656CA3"/>
    <w:rsid w:val="00785626"/>
    <w:rsid w:val="00903182"/>
    <w:rsid w:val="00AB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1BFB"/>
  <w15:chartTrackingRefBased/>
  <w15:docId w15:val="{3988D588-B3E1-4594-A920-07E834A8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182"/>
    <w:pPr>
      <w:spacing w:before="100" w:beforeAutospacing="1" w:after="100" w:afterAutospacing="1"/>
    </w:pPr>
  </w:style>
  <w:style w:type="character" w:styleId="a4">
    <w:name w:val="Hyperlink"/>
    <w:uiPriority w:val="99"/>
    <w:unhideWhenUsed/>
    <w:rsid w:val="00903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Пользователь</cp:lastModifiedBy>
  <cp:revision>4</cp:revision>
  <dcterms:created xsi:type="dcterms:W3CDTF">2019-11-25T09:14:00Z</dcterms:created>
  <dcterms:modified xsi:type="dcterms:W3CDTF">2024-01-23T11:21:00Z</dcterms:modified>
</cp:coreProperties>
</file>